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1B9" w:rsidRDefault="00C737CC">
      <w:pPr>
        <w:rPr>
          <w:rFonts w:ascii="Arial" w:hAnsi="Arial" w:cs="Arial"/>
          <w:sz w:val="24"/>
          <w:szCs w:val="24"/>
        </w:rPr>
      </w:pPr>
      <w:r w:rsidRPr="00CD6F31">
        <w:rPr>
          <w:rFonts w:ascii="Arial" w:hAnsi="Arial" w:cs="Arial"/>
          <w:b/>
          <w:sz w:val="24"/>
          <w:szCs w:val="24"/>
        </w:rPr>
        <w:t>Wnioskodawca</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D6F31">
        <w:rPr>
          <w:rFonts w:ascii="Arial" w:hAnsi="Arial" w:cs="Arial"/>
          <w:sz w:val="24"/>
          <w:szCs w:val="24"/>
        </w:rPr>
        <w:tab/>
      </w:r>
      <w:r>
        <w:rPr>
          <w:rFonts w:ascii="Arial" w:hAnsi="Arial" w:cs="Arial"/>
          <w:sz w:val="24"/>
          <w:szCs w:val="24"/>
        </w:rPr>
        <w:t>Golczewo, dnia …………………</w:t>
      </w:r>
    </w:p>
    <w:p w:rsidR="00C737CC" w:rsidRDefault="00C737CC" w:rsidP="00C737CC">
      <w:pPr>
        <w:spacing w:after="0"/>
        <w:rPr>
          <w:rFonts w:ascii="Arial" w:hAnsi="Arial" w:cs="Arial"/>
          <w:sz w:val="24"/>
          <w:szCs w:val="24"/>
        </w:rPr>
      </w:pPr>
      <w:r>
        <w:rPr>
          <w:rFonts w:ascii="Arial" w:hAnsi="Arial" w:cs="Arial"/>
          <w:sz w:val="24"/>
          <w:szCs w:val="24"/>
        </w:rPr>
        <w:t>……………………………………..</w:t>
      </w:r>
    </w:p>
    <w:p w:rsidR="00C737CC" w:rsidRDefault="00C737CC" w:rsidP="00C737CC">
      <w:pPr>
        <w:spacing w:after="0"/>
        <w:rPr>
          <w:rFonts w:ascii="Arial" w:hAnsi="Arial" w:cs="Arial"/>
          <w:sz w:val="16"/>
          <w:szCs w:val="16"/>
        </w:rPr>
      </w:pPr>
      <w:r w:rsidRPr="00C737CC">
        <w:rPr>
          <w:rFonts w:ascii="Arial" w:hAnsi="Arial" w:cs="Arial"/>
          <w:sz w:val="16"/>
          <w:szCs w:val="16"/>
        </w:rPr>
        <w:t>(nazwisko i imię lub nazwa firmy)</w:t>
      </w:r>
    </w:p>
    <w:p w:rsidR="00C737CC" w:rsidRDefault="00C737CC" w:rsidP="00C737CC">
      <w:pPr>
        <w:spacing w:after="0"/>
        <w:rPr>
          <w:rFonts w:ascii="Arial" w:hAnsi="Arial" w:cs="Arial"/>
          <w:sz w:val="16"/>
          <w:szCs w:val="16"/>
        </w:rPr>
      </w:pPr>
    </w:p>
    <w:p w:rsidR="00C737CC" w:rsidRDefault="00C737CC" w:rsidP="00C737CC">
      <w:pPr>
        <w:spacing w:after="0"/>
        <w:rPr>
          <w:rFonts w:ascii="Arial" w:hAnsi="Arial" w:cs="Arial"/>
          <w:sz w:val="24"/>
          <w:szCs w:val="24"/>
        </w:rPr>
      </w:pPr>
      <w:r>
        <w:rPr>
          <w:rFonts w:ascii="Arial" w:hAnsi="Arial" w:cs="Arial"/>
          <w:sz w:val="24"/>
          <w:szCs w:val="24"/>
        </w:rPr>
        <w:t>……………………………………..</w:t>
      </w:r>
    </w:p>
    <w:p w:rsidR="00C737CC" w:rsidRPr="00C737CC" w:rsidRDefault="00C737CC" w:rsidP="00C737CC">
      <w:pPr>
        <w:spacing w:after="0"/>
        <w:rPr>
          <w:rFonts w:ascii="Arial" w:hAnsi="Arial" w:cs="Arial"/>
          <w:sz w:val="16"/>
          <w:szCs w:val="16"/>
        </w:rPr>
      </w:pPr>
      <w:r>
        <w:rPr>
          <w:rFonts w:ascii="Arial" w:hAnsi="Arial" w:cs="Arial"/>
          <w:sz w:val="16"/>
          <w:szCs w:val="16"/>
        </w:rPr>
        <w:t>(PESEL/NIP)</w:t>
      </w:r>
    </w:p>
    <w:p w:rsidR="00C737CC" w:rsidRDefault="00C737CC" w:rsidP="00C737CC">
      <w:pPr>
        <w:spacing w:after="0"/>
        <w:rPr>
          <w:rFonts w:ascii="Arial" w:hAnsi="Arial" w:cs="Arial"/>
          <w:sz w:val="24"/>
          <w:szCs w:val="24"/>
        </w:rPr>
      </w:pPr>
    </w:p>
    <w:p w:rsidR="00C737CC" w:rsidRDefault="00C737CC" w:rsidP="00C737CC">
      <w:pPr>
        <w:spacing w:after="0"/>
        <w:rPr>
          <w:rFonts w:ascii="Arial" w:hAnsi="Arial" w:cs="Arial"/>
          <w:sz w:val="24"/>
          <w:szCs w:val="24"/>
        </w:rPr>
      </w:pPr>
      <w:r>
        <w:rPr>
          <w:rFonts w:ascii="Arial" w:hAnsi="Arial" w:cs="Arial"/>
          <w:sz w:val="24"/>
          <w:szCs w:val="24"/>
        </w:rPr>
        <w:t>……………………………………..</w:t>
      </w:r>
    </w:p>
    <w:p w:rsidR="00C737CC" w:rsidRDefault="00C737CC" w:rsidP="00C737CC">
      <w:pPr>
        <w:spacing w:after="0"/>
        <w:rPr>
          <w:rFonts w:ascii="Arial" w:hAnsi="Arial" w:cs="Arial"/>
          <w:sz w:val="24"/>
          <w:szCs w:val="24"/>
        </w:rPr>
      </w:pPr>
    </w:p>
    <w:p w:rsidR="00C737CC" w:rsidRDefault="00C737CC" w:rsidP="00C737CC">
      <w:pPr>
        <w:spacing w:after="0"/>
        <w:rPr>
          <w:rFonts w:ascii="Arial" w:hAnsi="Arial" w:cs="Arial"/>
          <w:sz w:val="24"/>
          <w:szCs w:val="24"/>
        </w:rPr>
      </w:pPr>
      <w:r>
        <w:rPr>
          <w:rFonts w:ascii="Arial" w:hAnsi="Arial" w:cs="Arial"/>
          <w:sz w:val="24"/>
          <w:szCs w:val="24"/>
        </w:rPr>
        <w:t>……………………………………..</w:t>
      </w:r>
    </w:p>
    <w:p w:rsidR="00C737CC" w:rsidRDefault="00C737CC" w:rsidP="00C737CC">
      <w:pPr>
        <w:spacing w:after="0"/>
        <w:rPr>
          <w:rFonts w:ascii="Arial" w:hAnsi="Arial" w:cs="Arial"/>
          <w:sz w:val="16"/>
          <w:szCs w:val="16"/>
        </w:rPr>
      </w:pPr>
      <w:r w:rsidRPr="00C737CC">
        <w:rPr>
          <w:rFonts w:ascii="Arial" w:hAnsi="Arial" w:cs="Arial"/>
          <w:sz w:val="16"/>
          <w:szCs w:val="16"/>
        </w:rPr>
        <w:t>(</w:t>
      </w:r>
      <w:r>
        <w:rPr>
          <w:rFonts w:ascii="Arial" w:hAnsi="Arial" w:cs="Arial"/>
          <w:sz w:val="16"/>
          <w:szCs w:val="16"/>
        </w:rPr>
        <w:t>adres zamieszkania</w:t>
      </w:r>
      <w:r w:rsidRPr="00C737CC">
        <w:rPr>
          <w:rFonts w:ascii="Arial" w:hAnsi="Arial" w:cs="Arial"/>
          <w:sz w:val="16"/>
          <w:szCs w:val="16"/>
        </w:rPr>
        <w:t>)</w:t>
      </w:r>
    </w:p>
    <w:p w:rsidR="00C737CC" w:rsidRDefault="00C737CC" w:rsidP="00C737CC">
      <w:pPr>
        <w:spacing w:after="0"/>
        <w:rPr>
          <w:rFonts w:ascii="Arial" w:hAnsi="Arial" w:cs="Arial"/>
          <w:sz w:val="16"/>
          <w:szCs w:val="16"/>
        </w:rPr>
      </w:pPr>
    </w:p>
    <w:p w:rsidR="00C737CC" w:rsidRDefault="00C737CC" w:rsidP="00C737CC">
      <w:pPr>
        <w:spacing w:after="0"/>
        <w:rPr>
          <w:rFonts w:ascii="Arial" w:hAnsi="Arial" w:cs="Arial"/>
          <w:sz w:val="24"/>
          <w:szCs w:val="24"/>
        </w:rPr>
      </w:pPr>
      <w:r>
        <w:rPr>
          <w:rFonts w:ascii="Arial" w:hAnsi="Arial" w:cs="Arial"/>
          <w:sz w:val="24"/>
          <w:szCs w:val="24"/>
        </w:rPr>
        <w:t>……………………………………..</w:t>
      </w:r>
    </w:p>
    <w:p w:rsidR="00C737CC" w:rsidRDefault="00C737CC" w:rsidP="00C737CC">
      <w:pPr>
        <w:spacing w:after="0"/>
        <w:rPr>
          <w:rFonts w:ascii="Arial" w:hAnsi="Arial" w:cs="Arial"/>
          <w:sz w:val="16"/>
          <w:szCs w:val="16"/>
        </w:rPr>
      </w:pPr>
    </w:p>
    <w:p w:rsidR="00C737CC" w:rsidRDefault="00C737CC" w:rsidP="00C737CC">
      <w:pPr>
        <w:spacing w:after="0"/>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Pr="00C737CC">
        <w:rPr>
          <w:rFonts w:ascii="Arial" w:hAnsi="Arial" w:cs="Arial"/>
          <w:b/>
          <w:sz w:val="24"/>
          <w:szCs w:val="24"/>
        </w:rPr>
        <w:t>Burmistrz Golczewa</w:t>
      </w:r>
    </w:p>
    <w:p w:rsidR="00C737CC" w:rsidRPr="00C737CC" w:rsidRDefault="00C737CC" w:rsidP="00C737CC">
      <w:pPr>
        <w:tabs>
          <w:tab w:val="left" w:pos="5670"/>
        </w:tabs>
        <w:spacing w:after="0"/>
        <w:rPr>
          <w:rFonts w:ascii="Arial" w:hAnsi="Arial" w:cs="Arial"/>
          <w:b/>
          <w:sz w:val="24"/>
          <w:szCs w:val="24"/>
        </w:rPr>
      </w:pPr>
      <w:r w:rsidRPr="00C737CC">
        <w:rPr>
          <w:rFonts w:ascii="Arial" w:hAnsi="Arial" w:cs="Arial"/>
          <w:sz w:val="16"/>
          <w:szCs w:val="16"/>
        </w:rPr>
        <w:t>(</w:t>
      </w:r>
      <w:r>
        <w:rPr>
          <w:rFonts w:ascii="Arial" w:hAnsi="Arial" w:cs="Arial"/>
          <w:sz w:val="16"/>
          <w:szCs w:val="16"/>
        </w:rPr>
        <w:t>adres do korespondencji</w:t>
      </w:r>
      <w:r w:rsidRPr="00C737CC">
        <w:rPr>
          <w:rFonts w:ascii="Arial" w:hAnsi="Arial" w:cs="Arial"/>
          <w:sz w:val="16"/>
          <w:szCs w:val="16"/>
        </w:rPr>
        <w:t>)</w:t>
      </w:r>
      <w:r>
        <w:rPr>
          <w:rFonts w:ascii="Arial" w:hAnsi="Arial" w:cs="Arial"/>
          <w:sz w:val="16"/>
          <w:szCs w:val="16"/>
        </w:rPr>
        <w:tab/>
      </w:r>
      <w:r w:rsidRPr="00C737CC">
        <w:rPr>
          <w:rFonts w:ascii="Arial" w:hAnsi="Arial" w:cs="Arial"/>
          <w:b/>
          <w:sz w:val="24"/>
          <w:szCs w:val="24"/>
        </w:rPr>
        <w:t>Urząd Miejski w Golczewie</w:t>
      </w:r>
    </w:p>
    <w:p w:rsidR="00C737CC" w:rsidRPr="00C737CC" w:rsidRDefault="00C737CC" w:rsidP="00C737CC">
      <w:pPr>
        <w:tabs>
          <w:tab w:val="left" w:pos="708"/>
          <w:tab w:val="left" w:pos="1416"/>
          <w:tab w:val="left" w:pos="2124"/>
          <w:tab w:val="left" w:pos="2832"/>
          <w:tab w:val="left" w:pos="5670"/>
        </w:tabs>
        <w:spacing w:after="0"/>
        <w:rPr>
          <w:rFonts w:ascii="Arial" w:hAnsi="Arial" w:cs="Arial"/>
          <w:b/>
          <w:sz w:val="24"/>
          <w:szCs w:val="24"/>
        </w:rPr>
      </w:pPr>
      <w:r w:rsidRPr="00C737CC">
        <w:rPr>
          <w:rFonts w:ascii="Arial" w:hAnsi="Arial" w:cs="Arial"/>
          <w:b/>
          <w:sz w:val="24"/>
          <w:szCs w:val="24"/>
        </w:rPr>
        <w:tab/>
      </w:r>
      <w:r w:rsidRPr="00C737CC">
        <w:rPr>
          <w:rFonts w:ascii="Arial" w:hAnsi="Arial" w:cs="Arial"/>
          <w:b/>
          <w:sz w:val="24"/>
          <w:szCs w:val="24"/>
        </w:rPr>
        <w:tab/>
      </w:r>
      <w:r w:rsidRPr="00C737CC">
        <w:rPr>
          <w:rFonts w:ascii="Arial" w:hAnsi="Arial" w:cs="Arial"/>
          <w:b/>
          <w:sz w:val="24"/>
          <w:szCs w:val="24"/>
        </w:rPr>
        <w:tab/>
      </w:r>
      <w:r w:rsidRPr="00C737CC">
        <w:rPr>
          <w:rFonts w:ascii="Arial" w:hAnsi="Arial" w:cs="Arial"/>
          <w:b/>
          <w:sz w:val="24"/>
          <w:szCs w:val="24"/>
        </w:rPr>
        <w:tab/>
      </w:r>
      <w:r w:rsidRPr="00C737CC">
        <w:rPr>
          <w:rFonts w:ascii="Arial" w:hAnsi="Arial" w:cs="Arial"/>
          <w:b/>
          <w:sz w:val="24"/>
          <w:szCs w:val="24"/>
        </w:rPr>
        <w:tab/>
        <w:t>ul. Zwycięstwa 23</w:t>
      </w:r>
    </w:p>
    <w:p w:rsidR="00C737CC" w:rsidRPr="00C737CC" w:rsidRDefault="00C737CC" w:rsidP="00C737CC">
      <w:pPr>
        <w:tabs>
          <w:tab w:val="left" w:pos="5670"/>
        </w:tabs>
        <w:spacing w:after="0"/>
        <w:rPr>
          <w:rFonts w:ascii="Arial" w:hAnsi="Arial" w:cs="Arial"/>
          <w:b/>
          <w:sz w:val="24"/>
          <w:szCs w:val="24"/>
        </w:rPr>
      </w:pPr>
      <w:r>
        <w:rPr>
          <w:rFonts w:ascii="Arial" w:hAnsi="Arial" w:cs="Arial"/>
          <w:sz w:val="24"/>
          <w:szCs w:val="24"/>
        </w:rPr>
        <w:t>……………………………………..</w:t>
      </w:r>
      <w:r>
        <w:rPr>
          <w:rFonts w:ascii="Arial" w:hAnsi="Arial" w:cs="Arial"/>
          <w:sz w:val="24"/>
          <w:szCs w:val="24"/>
        </w:rPr>
        <w:tab/>
      </w:r>
      <w:r w:rsidRPr="00C737CC">
        <w:rPr>
          <w:rFonts w:ascii="Arial" w:hAnsi="Arial" w:cs="Arial"/>
          <w:b/>
          <w:sz w:val="24"/>
          <w:szCs w:val="24"/>
        </w:rPr>
        <w:t>72-410 Golczewo</w:t>
      </w:r>
    </w:p>
    <w:p w:rsidR="00C737CC" w:rsidRDefault="00C737CC" w:rsidP="00C737CC">
      <w:pPr>
        <w:spacing w:after="0"/>
        <w:rPr>
          <w:rFonts w:ascii="Arial" w:hAnsi="Arial" w:cs="Arial"/>
          <w:sz w:val="16"/>
          <w:szCs w:val="16"/>
        </w:rPr>
      </w:pPr>
      <w:r w:rsidRPr="00C737CC">
        <w:rPr>
          <w:rFonts w:ascii="Arial" w:hAnsi="Arial" w:cs="Arial"/>
          <w:sz w:val="16"/>
          <w:szCs w:val="16"/>
        </w:rPr>
        <w:t>(</w:t>
      </w:r>
      <w:r>
        <w:rPr>
          <w:rFonts w:ascii="Arial" w:hAnsi="Arial" w:cs="Arial"/>
          <w:sz w:val="16"/>
          <w:szCs w:val="16"/>
        </w:rPr>
        <w:t>telefon: stacjonarny/komórkowy</w:t>
      </w:r>
      <w:r w:rsidRPr="00C737CC">
        <w:rPr>
          <w:rFonts w:ascii="Arial" w:hAnsi="Arial" w:cs="Arial"/>
          <w:sz w:val="16"/>
          <w:szCs w:val="16"/>
        </w:rPr>
        <w:t>)</w:t>
      </w:r>
    </w:p>
    <w:p w:rsidR="00C737CC" w:rsidRDefault="00C737CC" w:rsidP="00C737CC">
      <w:pPr>
        <w:tabs>
          <w:tab w:val="left" w:pos="708"/>
          <w:tab w:val="left" w:pos="1416"/>
          <w:tab w:val="left" w:pos="2124"/>
          <w:tab w:val="left" w:pos="2832"/>
          <w:tab w:val="left" w:pos="5670"/>
        </w:tabs>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C737CC" w:rsidRPr="00C737CC" w:rsidRDefault="00C737CC" w:rsidP="00C737CC">
      <w:pPr>
        <w:tabs>
          <w:tab w:val="left" w:pos="708"/>
          <w:tab w:val="left" w:pos="1416"/>
          <w:tab w:val="left" w:pos="2124"/>
          <w:tab w:val="left" w:pos="2832"/>
          <w:tab w:val="left" w:pos="5670"/>
        </w:tabs>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C737CC" w:rsidRPr="00C737CC" w:rsidRDefault="00C737CC" w:rsidP="00C737CC">
      <w:pPr>
        <w:spacing w:after="0"/>
        <w:jc w:val="center"/>
        <w:rPr>
          <w:rFonts w:ascii="Arial" w:hAnsi="Arial" w:cs="Arial"/>
          <w:b/>
          <w:sz w:val="28"/>
          <w:szCs w:val="28"/>
        </w:rPr>
      </w:pPr>
      <w:r w:rsidRPr="00C737CC">
        <w:rPr>
          <w:rFonts w:ascii="Arial" w:hAnsi="Arial" w:cs="Arial"/>
          <w:b/>
          <w:sz w:val="28"/>
          <w:szCs w:val="28"/>
        </w:rPr>
        <w:t>Wniosek w sprawie podziału nieruchomości</w:t>
      </w:r>
    </w:p>
    <w:p w:rsidR="00C737CC" w:rsidRDefault="00C737CC" w:rsidP="00CD6F31">
      <w:pPr>
        <w:spacing w:after="0"/>
        <w:jc w:val="center"/>
        <w:rPr>
          <w:rFonts w:ascii="Arial" w:hAnsi="Arial" w:cs="Arial"/>
          <w:i/>
          <w:sz w:val="16"/>
          <w:szCs w:val="16"/>
        </w:rPr>
      </w:pPr>
      <w:r w:rsidRPr="00CD6F31">
        <w:rPr>
          <w:rFonts w:ascii="Arial" w:hAnsi="Arial" w:cs="Arial"/>
          <w:i/>
          <w:sz w:val="16"/>
          <w:szCs w:val="16"/>
        </w:rPr>
        <w:t xml:space="preserve">w oparciu o art. </w:t>
      </w:r>
      <w:r w:rsidRPr="003105E3">
        <w:rPr>
          <w:rFonts w:ascii="Arial" w:hAnsi="Arial" w:cs="Arial"/>
          <w:b/>
          <w:i/>
          <w:sz w:val="16"/>
          <w:szCs w:val="16"/>
        </w:rPr>
        <w:t>93</w:t>
      </w:r>
      <w:r w:rsidRPr="00CD6F31">
        <w:rPr>
          <w:rFonts w:ascii="Arial" w:hAnsi="Arial" w:cs="Arial"/>
          <w:i/>
          <w:sz w:val="16"/>
          <w:szCs w:val="16"/>
        </w:rPr>
        <w:t xml:space="preserve"> lub art. </w:t>
      </w:r>
      <w:r w:rsidRPr="003105E3">
        <w:rPr>
          <w:rFonts w:ascii="Arial" w:hAnsi="Arial" w:cs="Arial"/>
          <w:b/>
          <w:i/>
          <w:sz w:val="16"/>
          <w:szCs w:val="16"/>
        </w:rPr>
        <w:t xml:space="preserve">94 </w:t>
      </w:r>
      <w:r w:rsidRPr="00CD6F31">
        <w:rPr>
          <w:rFonts w:ascii="Arial" w:hAnsi="Arial" w:cs="Arial"/>
          <w:i/>
          <w:sz w:val="16"/>
          <w:szCs w:val="16"/>
        </w:rPr>
        <w:t>* ustawy z dnia 21 sierpnia 1997 roku o gospodarce nieruchomościami (tj. Dz. U. z 201</w:t>
      </w:r>
      <w:r w:rsidR="00A26D5D">
        <w:rPr>
          <w:rFonts w:ascii="Arial" w:hAnsi="Arial" w:cs="Arial"/>
          <w:i/>
          <w:sz w:val="16"/>
          <w:szCs w:val="16"/>
        </w:rPr>
        <w:t>8</w:t>
      </w:r>
      <w:r w:rsidRPr="00CD6F31">
        <w:rPr>
          <w:rFonts w:ascii="Arial" w:hAnsi="Arial" w:cs="Arial"/>
          <w:i/>
          <w:sz w:val="16"/>
          <w:szCs w:val="16"/>
        </w:rPr>
        <w:t xml:space="preserve"> r. poz. </w:t>
      </w:r>
      <w:r w:rsidR="00A26D5D">
        <w:rPr>
          <w:rFonts w:ascii="Arial" w:hAnsi="Arial" w:cs="Arial"/>
          <w:i/>
          <w:sz w:val="16"/>
          <w:szCs w:val="16"/>
        </w:rPr>
        <w:t>2204</w:t>
      </w:r>
      <w:r w:rsidRPr="00CD6F31">
        <w:rPr>
          <w:rFonts w:ascii="Arial" w:hAnsi="Arial" w:cs="Arial"/>
          <w:i/>
          <w:sz w:val="16"/>
          <w:szCs w:val="16"/>
        </w:rPr>
        <w:t xml:space="preserve"> z </w:t>
      </w:r>
      <w:proofErr w:type="spellStart"/>
      <w:r w:rsidRPr="00CD6F31">
        <w:rPr>
          <w:rFonts w:ascii="Arial" w:hAnsi="Arial" w:cs="Arial"/>
          <w:i/>
          <w:sz w:val="16"/>
          <w:szCs w:val="16"/>
        </w:rPr>
        <w:t>późn</w:t>
      </w:r>
      <w:proofErr w:type="spellEnd"/>
      <w:r w:rsidRPr="00CD6F31">
        <w:rPr>
          <w:rFonts w:ascii="Arial" w:hAnsi="Arial" w:cs="Arial"/>
          <w:i/>
          <w:sz w:val="16"/>
          <w:szCs w:val="16"/>
        </w:rPr>
        <w:t>. zm.)</w:t>
      </w:r>
    </w:p>
    <w:p w:rsidR="00D04F64" w:rsidRPr="00CD6F31" w:rsidRDefault="00D04F64" w:rsidP="00CD6F31">
      <w:pPr>
        <w:spacing w:after="0"/>
        <w:jc w:val="center"/>
        <w:rPr>
          <w:rFonts w:ascii="Arial" w:hAnsi="Arial" w:cs="Arial"/>
          <w:i/>
          <w:sz w:val="16"/>
          <w:szCs w:val="16"/>
        </w:rPr>
      </w:pPr>
      <w:r>
        <w:rPr>
          <w:rFonts w:ascii="Arial" w:hAnsi="Arial" w:cs="Arial"/>
          <w:i/>
          <w:sz w:val="16"/>
          <w:szCs w:val="16"/>
        </w:rPr>
        <w:t>(</w:t>
      </w:r>
      <w:r w:rsidRPr="00CD6F31">
        <w:rPr>
          <w:rFonts w:ascii="Arial" w:hAnsi="Arial" w:cs="Arial"/>
          <w:i/>
          <w:sz w:val="16"/>
          <w:szCs w:val="16"/>
        </w:rPr>
        <w:t>*</w:t>
      </w:r>
      <w:r>
        <w:rPr>
          <w:rFonts w:ascii="Arial" w:hAnsi="Arial" w:cs="Arial"/>
          <w:i/>
          <w:sz w:val="16"/>
          <w:szCs w:val="16"/>
        </w:rPr>
        <w:t xml:space="preserve"> niepotrzebne skreślić)</w:t>
      </w:r>
    </w:p>
    <w:p w:rsidR="004D2B1E" w:rsidRDefault="004D2B1E" w:rsidP="00C737CC">
      <w:pPr>
        <w:spacing w:after="0"/>
        <w:rPr>
          <w:rFonts w:ascii="Arial" w:hAnsi="Arial" w:cs="Arial"/>
          <w:sz w:val="24"/>
          <w:szCs w:val="24"/>
        </w:rPr>
      </w:pPr>
    </w:p>
    <w:p w:rsidR="004D2B1E" w:rsidRDefault="004D2B1E" w:rsidP="00CD6F31">
      <w:pPr>
        <w:spacing w:after="120" w:line="360" w:lineRule="auto"/>
        <w:jc w:val="both"/>
        <w:rPr>
          <w:rFonts w:ascii="Arial" w:hAnsi="Arial" w:cs="Arial"/>
          <w:sz w:val="24"/>
          <w:szCs w:val="24"/>
        </w:rPr>
      </w:pPr>
      <w:r>
        <w:rPr>
          <w:rFonts w:ascii="Arial" w:hAnsi="Arial" w:cs="Arial"/>
          <w:sz w:val="24"/>
          <w:szCs w:val="24"/>
        </w:rPr>
        <w:t xml:space="preserve">Proszę </w:t>
      </w:r>
      <w:r w:rsidR="00CD6F31">
        <w:rPr>
          <w:rFonts w:ascii="Arial" w:hAnsi="Arial" w:cs="Arial"/>
          <w:sz w:val="24"/>
          <w:szCs w:val="24"/>
        </w:rPr>
        <w:t>o wszczęcie postę</w:t>
      </w:r>
      <w:r>
        <w:rPr>
          <w:rFonts w:ascii="Arial" w:hAnsi="Arial" w:cs="Arial"/>
          <w:sz w:val="24"/>
          <w:szCs w:val="24"/>
        </w:rPr>
        <w:t>powania w sprawie podziału nieruchomości położonej w ………………</w:t>
      </w:r>
      <w:r w:rsidR="00CD6F31">
        <w:rPr>
          <w:rFonts w:ascii="Arial" w:hAnsi="Arial" w:cs="Arial"/>
          <w:sz w:val="24"/>
          <w:szCs w:val="24"/>
        </w:rPr>
        <w:t xml:space="preserve"> </w:t>
      </w:r>
      <w:r>
        <w:rPr>
          <w:rFonts w:ascii="Arial" w:hAnsi="Arial" w:cs="Arial"/>
          <w:sz w:val="24"/>
          <w:szCs w:val="24"/>
        </w:rPr>
        <w:t>………</w:t>
      </w:r>
      <w:r w:rsidR="00CD6F31">
        <w:rPr>
          <w:rFonts w:ascii="Arial" w:hAnsi="Arial" w:cs="Arial"/>
          <w:sz w:val="24"/>
          <w:szCs w:val="24"/>
        </w:rPr>
        <w:t>……</w:t>
      </w:r>
      <w:r>
        <w:rPr>
          <w:rFonts w:ascii="Arial" w:hAnsi="Arial" w:cs="Arial"/>
          <w:sz w:val="24"/>
          <w:szCs w:val="24"/>
        </w:rPr>
        <w:t>….. przy ulicy …………………………………. ozna</w:t>
      </w:r>
      <w:r w:rsidR="00CD6F31">
        <w:rPr>
          <w:rFonts w:ascii="Arial" w:hAnsi="Arial" w:cs="Arial"/>
          <w:sz w:val="24"/>
          <w:szCs w:val="24"/>
        </w:rPr>
        <w:t>czonej geodezyjnie jako działka</w:t>
      </w:r>
      <w:r>
        <w:rPr>
          <w:rFonts w:ascii="Arial" w:hAnsi="Arial" w:cs="Arial"/>
          <w:sz w:val="24"/>
          <w:szCs w:val="24"/>
        </w:rPr>
        <w:t>(i) nr …………………………</w:t>
      </w:r>
      <w:r w:rsidR="00CD6F31">
        <w:rPr>
          <w:rFonts w:ascii="Arial" w:hAnsi="Arial" w:cs="Arial"/>
          <w:sz w:val="24"/>
          <w:szCs w:val="24"/>
        </w:rPr>
        <w:t>………..</w:t>
      </w:r>
      <w:r>
        <w:rPr>
          <w:rFonts w:ascii="Arial" w:hAnsi="Arial" w:cs="Arial"/>
          <w:sz w:val="24"/>
          <w:szCs w:val="24"/>
        </w:rPr>
        <w:t>. obręb ………………</w:t>
      </w:r>
      <w:r w:rsidR="00CD6F31">
        <w:rPr>
          <w:rFonts w:ascii="Arial" w:hAnsi="Arial" w:cs="Arial"/>
          <w:sz w:val="24"/>
          <w:szCs w:val="24"/>
        </w:rPr>
        <w:t>…………</w:t>
      </w:r>
      <w:r>
        <w:rPr>
          <w:rFonts w:ascii="Arial" w:hAnsi="Arial" w:cs="Arial"/>
          <w:sz w:val="24"/>
          <w:szCs w:val="24"/>
        </w:rPr>
        <w:t xml:space="preserve">………….. </w:t>
      </w:r>
      <w:r w:rsidR="003C1529">
        <w:rPr>
          <w:rFonts w:ascii="Arial" w:hAnsi="Arial" w:cs="Arial"/>
          <w:sz w:val="24"/>
          <w:szCs w:val="24"/>
        </w:rPr>
        <w:t>o powierzchni ……………….</w:t>
      </w:r>
    </w:p>
    <w:p w:rsidR="004D2B1E" w:rsidRDefault="004D2B1E" w:rsidP="00CD6F31">
      <w:pPr>
        <w:spacing w:after="120" w:line="360" w:lineRule="auto"/>
        <w:jc w:val="both"/>
        <w:rPr>
          <w:rFonts w:ascii="Arial" w:hAnsi="Arial" w:cs="Arial"/>
          <w:sz w:val="24"/>
          <w:szCs w:val="24"/>
        </w:rPr>
      </w:pPr>
      <w:r>
        <w:rPr>
          <w:rFonts w:ascii="Arial" w:hAnsi="Arial" w:cs="Arial"/>
          <w:sz w:val="24"/>
          <w:szCs w:val="24"/>
        </w:rPr>
        <w:t>Przedmiotowa nieruchomość stanowi własność ……………………………………………. i jest uregulowana w księdze wieczystej nr ……………………………………………….</w:t>
      </w:r>
      <w:bookmarkStart w:id="0" w:name="_GoBack"/>
      <w:bookmarkEnd w:id="0"/>
    </w:p>
    <w:p w:rsidR="004D2B1E" w:rsidRDefault="004D2B1E" w:rsidP="00CD6F31">
      <w:pPr>
        <w:spacing w:after="120"/>
        <w:jc w:val="both"/>
        <w:rPr>
          <w:rFonts w:ascii="Arial" w:hAnsi="Arial" w:cs="Arial"/>
          <w:sz w:val="24"/>
          <w:szCs w:val="24"/>
        </w:rPr>
      </w:pPr>
      <w:r>
        <w:rPr>
          <w:rFonts w:ascii="Arial" w:hAnsi="Arial" w:cs="Arial"/>
          <w:sz w:val="24"/>
          <w:szCs w:val="24"/>
        </w:rPr>
        <w:t>Celem podziału wyżej wy</w:t>
      </w:r>
      <w:r w:rsidR="000649D4">
        <w:rPr>
          <w:rFonts w:ascii="Arial" w:hAnsi="Arial" w:cs="Arial"/>
          <w:sz w:val="24"/>
          <w:szCs w:val="24"/>
        </w:rPr>
        <w:t>mienionej nieruchomości jest wy</w:t>
      </w:r>
      <w:r>
        <w:rPr>
          <w:rFonts w:ascii="Arial" w:hAnsi="Arial" w:cs="Arial"/>
          <w:sz w:val="24"/>
          <w:szCs w:val="24"/>
        </w:rPr>
        <w:t xml:space="preserve">dzielenie następujących działek </w:t>
      </w:r>
      <w:r w:rsidR="000649D4">
        <w:rPr>
          <w:rFonts w:ascii="Arial" w:hAnsi="Arial" w:cs="Arial"/>
          <w:sz w:val="24"/>
          <w:szCs w:val="24"/>
        </w:rPr>
        <w:t>(wskazać przeznaczenie wydzielanych działek):</w:t>
      </w:r>
    </w:p>
    <w:p w:rsidR="000649D4" w:rsidRDefault="000649D4" w:rsidP="00CD6F31">
      <w:pPr>
        <w:spacing w:after="120"/>
        <w:jc w:val="both"/>
        <w:rPr>
          <w:rFonts w:ascii="Arial" w:hAnsi="Arial" w:cs="Arial"/>
          <w:sz w:val="24"/>
          <w:szCs w:val="24"/>
        </w:rPr>
      </w:pPr>
      <w:r>
        <w:rPr>
          <w:rFonts w:ascii="Arial" w:hAnsi="Arial" w:cs="Arial"/>
          <w:sz w:val="24"/>
          <w:szCs w:val="24"/>
        </w:rPr>
        <w:t>…………………………………………</w:t>
      </w:r>
      <w:r w:rsidR="00CD6F31">
        <w:rPr>
          <w:rFonts w:ascii="Arial" w:hAnsi="Arial" w:cs="Arial"/>
          <w:sz w:val="24"/>
          <w:szCs w:val="24"/>
        </w:rPr>
        <w:t>…………………</w:t>
      </w:r>
      <w:r>
        <w:rPr>
          <w:rFonts w:ascii="Arial" w:hAnsi="Arial" w:cs="Arial"/>
          <w:sz w:val="24"/>
          <w:szCs w:val="24"/>
        </w:rPr>
        <w:t>………………………………………………………..</w:t>
      </w:r>
    </w:p>
    <w:p w:rsidR="00CD6F31" w:rsidRDefault="00CD6F31" w:rsidP="00CD6F31">
      <w:pPr>
        <w:spacing w:after="120"/>
        <w:jc w:val="both"/>
        <w:rPr>
          <w:rFonts w:ascii="Arial" w:hAnsi="Arial" w:cs="Arial"/>
          <w:sz w:val="24"/>
          <w:szCs w:val="24"/>
        </w:rPr>
      </w:pPr>
      <w:r>
        <w:rPr>
          <w:rFonts w:ascii="Arial" w:hAnsi="Arial" w:cs="Arial"/>
          <w:sz w:val="24"/>
          <w:szCs w:val="24"/>
        </w:rPr>
        <w:t>……………………………………………………………………………………………………………………..</w:t>
      </w:r>
    </w:p>
    <w:p w:rsidR="00CD6F31" w:rsidRDefault="00CD6F31" w:rsidP="00CD6F31">
      <w:pPr>
        <w:spacing w:after="120"/>
        <w:jc w:val="both"/>
        <w:rPr>
          <w:rFonts w:ascii="Arial" w:hAnsi="Arial" w:cs="Arial"/>
          <w:sz w:val="24"/>
          <w:szCs w:val="24"/>
        </w:rPr>
      </w:pPr>
      <w:r>
        <w:rPr>
          <w:rFonts w:ascii="Arial" w:hAnsi="Arial" w:cs="Arial"/>
          <w:sz w:val="24"/>
          <w:szCs w:val="24"/>
        </w:rPr>
        <w:t>……………………………………………………………………………………………………………………..</w:t>
      </w:r>
    </w:p>
    <w:p w:rsidR="00CD6F31" w:rsidRDefault="00CD6F31" w:rsidP="00CD6F31">
      <w:pPr>
        <w:spacing w:after="120"/>
        <w:jc w:val="both"/>
        <w:rPr>
          <w:rFonts w:ascii="Arial" w:hAnsi="Arial" w:cs="Arial"/>
          <w:sz w:val="24"/>
          <w:szCs w:val="24"/>
        </w:rPr>
      </w:pPr>
      <w:r>
        <w:rPr>
          <w:rFonts w:ascii="Arial" w:hAnsi="Arial" w:cs="Arial"/>
          <w:sz w:val="24"/>
          <w:szCs w:val="24"/>
        </w:rPr>
        <w:t>……………………………………………………………………………………………………………………..</w:t>
      </w:r>
    </w:p>
    <w:p w:rsidR="000649D4" w:rsidRDefault="000649D4" w:rsidP="00CD6F31">
      <w:pPr>
        <w:spacing w:after="120"/>
        <w:jc w:val="both"/>
        <w:rPr>
          <w:rFonts w:ascii="Arial" w:hAnsi="Arial" w:cs="Arial"/>
          <w:sz w:val="24"/>
          <w:szCs w:val="24"/>
        </w:rPr>
      </w:pPr>
      <w:r>
        <w:rPr>
          <w:rFonts w:ascii="Arial" w:hAnsi="Arial" w:cs="Arial"/>
          <w:sz w:val="24"/>
          <w:szCs w:val="24"/>
        </w:rPr>
        <w:t>Dojazd do wydzi</w:t>
      </w:r>
      <w:r w:rsidR="00CD6F31">
        <w:rPr>
          <w:rFonts w:ascii="Arial" w:hAnsi="Arial" w:cs="Arial"/>
          <w:sz w:val="24"/>
          <w:szCs w:val="24"/>
        </w:rPr>
        <w:t xml:space="preserve">elanych działek odbywać się będzie: </w:t>
      </w:r>
    </w:p>
    <w:p w:rsidR="00CD6F31" w:rsidRDefault="00CD6F31" w:rsidP="00CD6F31">
      <w:pPr>
        <w:spacing w:after="120"/>
        <w:jc w:val="both"/>
        <w:rPr>
          <w:rFonts w:ascii="Arial" w:hAnsi="Arial" w:cs="Arial"/>
          <w:sz w:val="24"/>
          <w:szCs w:val="24"/>
        </w:rPr>
      </w:pPr>
      <w:r>
        <w:rPr>
          <w:rFonts w:ascii="Arial" w:hAnsi="Arial" w:cs="Arial"/>
          <w:sz w:val="24"/>
          <w:szCs w:val="24"/>
        </w:rPr>
        <w:t>……………………………………………………………………………………………………………………..</w:t>
      </w:r>
    </w:p>
    <w:p w:rsidR="00CD6F31" w:rsidRDefault="00CD6F31" w:rsidP="00CD6F31">
      <w:pPr>
        <w:spacing w:after="120"/>
        <w:jc w:val="both"/>
        <w:rPr>
          <w:rFonts w:ascii="Arial" w:hAnsi="Arial" w:cs="Arial"/>
          <w:sz w:val="24"/>
          <w:szCs w:val="24"/>
        </w:rPr>
      </w:pPr>
      <w:r>
        <w:rPr>
          <w:rFonts w:ascii="Arial" w:hAnsi="Arial" w:cs="Arial"/>
          <w:sz w:val="24"/>
          <w:szCs w:val="24"/>
        </w:rPr>
        <w:t>……………………………………………………………………………………………………………………..</w:t>
      </w:r>
    </w:p>
    <w:p w:rsidR="00CD6F31" w:rsidRDefault="00CD6F31" w:rsidP="00CD6F31">
      <w:pPr>
        <w:spacing w:after="120"/>
        <w:jc w:val="both"/>
        <w:rPr>
          <w:rFonts w:ascii="Arial" w:hAnsi="Arial" w:cs="Arial"/>
          <w:sz w:val="24"/>
          <w:szCs w:val="24"/>
        </w:rPr>
      </w:pPr>
      <w:r>
        <w:rPr>
          <w:rFonts w:ascii="Arial" w:hAnsi="Arial" w:cs="Arial"/>
          <w:sz w:val="24"/>
          <w:szCs w:val="24"/>
        </w:rPr>
        <w:t>……………………………………………………………………………………………………………………..</w:t>
      </w:r>
    </w:p>
    <w:p w:rsidR="00CD6F31" w:rsidRDefault="00CD6F31" w:rsidP="00C737CC">
      <w:pPr>
        <w:spacing w:after="0"/>
        <w:rPr>
          <w:rFonts w:ascii="Arial" w:hAnsi="Arial" w:cs="Arial"/>
          <w:sz w:val="24"/>
          <w:szCs w:val="24"/>
        </w:rPr>
      </w:pPr>
    </w:p>
    <w:p w:rsidR="00CD6F31" w:rsidRDefault="00CD6F31" w:rsidP="00C737CC">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p>
    <w:p w:rsidR="00CD6F31" w:rsidRPr="00CD6F31" w:rsidRDefault="00CD6F31" w:rsidP="00CD6F31">
      <w:pPr>
        <w:tabs>
          <w:tab w:val="left" w:pos="708"/>
          <w:tab w:val="left" w:pos="1416"/>
          <w:tab w:val="left" w:pos="2124"/>
          <w:tab w:val="left" w:pos="2832"/>
          <w:tab w:val="left" w:pos="3540"/>
          <w:tab w:val="left" w:pos="4248"/>
          <w:tab w:val="left" w:pos="5747"/>
        </w:tabs>
        <w:spacing w:after="0"/>
        <w:rPr>
          <w:rFonts w:ascii="Arial" w:hAnsi="Arial" w:cs="Arial"/>
          <w:i/>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D6F31">
        <w:rPr>
          <w:rFonts w:ascii="Arial" w:hAnsi="Arial" w:cs="Arial"/>
          <w:i/>
          <w:sz w:val="24"/>
          <w:szCs w:val="24"/>
        </w:rPr>
        <w:t>czytelny podpis wnioskodawcy</w:t>
      </w:r>
    </w:p>
    <w:p w:rsidR="00C737CC" w:rsidRPr="00CD6F31" w:rsidRDefault="00CD6F31" w:rsidP="00CD6F31">
      <w:pPr>
        <w:spacing w:after="0" w:line="240" w:lineRule="auto"/>
        <w:rPr>
          <w:rFonts w:ascii="Arial" w:hAnsi="Arial" w:cs="Arial"/>
          <w:b/>
          <w:sz w:val="20"/>
          <w:szCs w:val="20"/>
        </w:rPr>
      </w:pPr>
      <w:r w:rsidRPr="00CD6F31">
        <w:rPr>
          <w:rFonts w:ascii="Arial" w:hAnsi="Arial" w:cs="Arial"/>
          <w:b/>
          <w:sz w:val="20"/>
          <w:szCs w:val="20"/>
        </w:rPr>
        <w:t>Nie podlega opłacie skarbowej</w:t>
      </w:r>
    </w:p>
    <w:p w:rsidR="00CD6F31" w:rsidRPr="00CD6F31" w:rsidRDefault="00CD6F31" w:rsidP="00CD6F31">
      <w:pPr>
        <w:spacing w:after="0" w:line="240" w:lineRule="auto"/>
        <w:rPr>
          <w:rFonts w:ascii="Arial" w:hAnsi="Arial" w:cs="Arial"/>
          <w:i/>
          <w:sz w:val="16"/>
          <w:szCs w:val="16"/>
        </w:rPr>
      </w:pPr>
      <w:r w:rsidRPr="00CD6F31">
        <w:rPr>
          <w:rFonts w:ascii="Arial" w:hAnsi="Arial" w:cs="Arial"/>
          <w:i/>
          <w:sz w:val="16"/>
          <w:szCs w:val="16"/>
        </w:rPr>
        <w:t>(Art. 2 ust. 1 pkt. 1 litera „h” ustawy z dnia 16.11.2006 r.</w:t>
      </w:r>
    </w:p>
    <w:p w:rsidR="00CD6F31" w:rsidRPr="00CD6F31" w:rsidRDefault="00CD6F31" w:rsidP="00CD6F31">
      <w:pPr>
        <w:spacing w:after="0" w:line="240" w:lineRule="auto"/>
        <w:rPr>
          <w:rFonts w:ascii="Arial" w:hAnsi="Arial" w:cs="Arial"/>
          <w:i/>
          <w:sz w:val="16"/>
          <w:szCs w:val="16"/>
        </w:rPr>
      </w:pPr>
      <w:r w:rsidRPr="00CD6F31">
        <w:rPr>
          <w:rFonts w:ascii="Arial" w:hAnsi="Arial" w:cs="Arial"/>
          <w:i/>
          <w:sz w:val="16"/>
          <w:szCs w:val="16"/>
        </w:rPr>
        <w:t xml:space="preserve">o opłacie skarbowej – </w:t>
      </w:r>
      <w:proofErr w:type="spellStart"/>
      <w:r w:rsidRPr="00CD6F31">
        <w:rPr>
          <w:rFonts w:ascii="Arial" w:hAnsi="Arial" w:cs="Arial"/>
          <w:i/>
          <w:sz w:val="16"/>
          <w:szCs w:val="16"/>
        </w:rPr>
        <w:t>t.j</w:t>
      </w:r>
      <w:proofErr w:type="spellEnd"/>
      <w:r w:rsidRPr="00CD6F31">
        <w:rPr>
          <w:rFonts w:ascii="Arial" w:hAnsi="Arial" w:cs="Arial"/>
          <w:i/>
          <w:sz w:val="16"/>
          <w:szCs w:val="16"/>
        </w:rPr>
        <w:t>. Dz. U. z 201</w:t>
      </w:r>
      <w:r w:rsidR="00506271">
        <w:rPr>
          <w:rFonts w:ascii="Arial" w:hAnsi="Arial" w:cs="Arial"/>
          <w:i/>
          <w:sz w:val="16"/>
          <w:szCs w:val="16"/>
        </w:rPr>
        <w:t>9</w:t>
      </w:r>
      <w:r w:rsidRPr="00CD6F31">
        <w:rPr>
          <w:rFonts w:ascii="Arial" w:hAnsi="Arial" w:cs="Arial"/>
          <w:i/>
          <w:sz w:val="16"/>
          <w:szCs w:val="16"/>
        </w:rPr>
        <w:t xml:space="preserve"> r. poz. 1</w:t>
      </w:r>
      <w:r w:rsidR="00506271">
        <w:rPr>
          <w:rFonts w:ascii="Arial" w:hAnsi="Arial" w:cs="Arial"/>
          <w:i/>
          <w:sz w:val="16"/>
          <w:szCs w:val="16"/>
        </w:rPr>
        <w:t>000</w:t>
      </w:r>
      <w:r w:rsidRPr="00CD6F31">
        <w:rPr>
          <w:rFonts w:ascii="Arial" w:hAnsi="Arial" w:cs="Arial"/>
          <w:i/>
          <w:sz w:val="16"/>
          <w:szCs w:val="16"/>
        </w:rPr>
        <w:t>)</w:t>
      </w:r>
    </w:p>
    <w:p w:rsidR="00CD6F31" w:rsidRDefault="00CD6F31">
      <w:pPr>
        <w:rPr>
          <w:rFonts w:ascii="Arial" w:hAnsi="Arial" w:cs="Arial"/>
          <w:sz w:val="24"/>
          <w:szCs w:val="24"/>
        </w:rPr>
      </w:pPr>
    </w:p>
    <w:p w:rsidR="00CD6F31" w:rsidRPr="00CD6F31" w:rsidRDefault="00CD6F31">
      <w:pPr>
        <w:rPr>
          <w:rFonts w:ascii="Arial" w:hAnsi="Arial" w:cs="Arial"/>
          <w:b/>
          <w:sz w:val="24"/>
          <w:szCs w:val="24"/>
        </w:rPr>
      </w:pPr>
      <w:r w:rsidRPr="00CD6F31">
        <w:rPr>
          <w:rFonts w:ascii="Arial" w:hAnsi="Arial" w:cs="Arial"/>
          <w:b/>
          <w:sz w:val="24"/>
          <w:szCs w:val="24"/>
        </w:rPr>
        <w:t>Załączniki na odwrocie!</w:t>
      </w:r>
    </w:p>
    <w:p w:rsidR="00CD6F31" w:rsidRDefault="00CD6F31">
      <w:pPr>
        <w:rPr>
          <w:rFonts w:ascii="Arial" w:hAnsi="Arial" w:cs="Arial"/>
          <w:sz w:val="24"/>
          <w:szCs w:val="24"/>
        </w:rPr>
      </w:pPr>
    </w:p>
    <w:p w:rsidR="00CD6F31" w:rsidRDefault="00CD6F31">
      <w:pPr>
        <w:rPr>
          <w:rFonts w:ascii="Arial" w:hAnsi="Arial" w:cs="Arial"/>
          <w:sz w:val="24"/>
          <w:szCs w:val="24"/>
        </w:rPr>
      </w:pPr>
    </w:p>
    <w:p w:rsidR="00490226" w:rsidRPr="00490226" w:rsidRDefault="00FD41DF">
      <w:pPr>
        <w:rPr>
          <w:b/>
        </w:rPr>
      </w:pPr>
      <w:bookmarkStart w:id="1" w:name="_Hlk26518273"/>
      <w:r w:rsidRPr="00490226">
        <w:rPr>
          <w:b/>
        </w:rPr>
        <w:t xml:space="preserve">Załączniki: </w:t>
      </w:r>
    </w:p>
    <w:p w:rsidR="00490226" w:rsidRDefault="00490226">
      <w:r>
        <w:fldChar w:fldCharType="begin">
          <w:ffData>
            <w:name w:val="Wybór5"/>
            <w:enabled/>
            <w:calcOnExit w:val="0"/>
            <w:checkBox>
              <w:sizeAuto/>
              <w:default w:val="0"/>
              <w:checked w:val="0"/>
            </w:checkBox>
          </w:ffData>
        </w:fldChar>
      </w:r>
      <w:r>
        <w:instrText xml:space="preserve"> FORMCHECKBOX </w:instrText>
      </w:r>
      <w:r w:rsidR="00C04BCB">
        <w:fldChar w:fldCharType="separate"/>
      </w:r>
      <w:r>
        <w:fldChar w:fldCharType="end"/>
      </w:r>
      <w:r>
        <w:t xml:space="preserve"> </w:t>
      </w:r>
      <w:r w:rsidR="00FD41DF">
        <w:t xml:space="preserve"> aktualny </w:t>
      </w:r>
      <w:r w:rsidR="00D61A9C">
        <w:t>odpis</w:t>
      </w:r>
      <w:r w:rsidR="00FD41DF">
        <w:t xml:space="preserve"> z księgi wieczystej dla dzielonej nieruchomości lub; </w:t>
      </w:r>
    </w:p>
    <w:p w:rsidR="00490226" w:rsidRDefault="00490226">
      <w:r>
        <w:fldChar w:fldCharType="begin">
          <w:ffData>
            <w:name w:val="Wybór5"/>
            <w:enabled/>
            <w:calcOnExit w:val="0"/>
            <w:checkBox>
              <w:sizeAuto/>
              <w:default w:val="0"/>
              <w:checked w:val="0"/>
            </w:checkBox>
          </w:ffData>
        </w:fldChar>
      </w:r>
      <w:r>
        <w:instrText xml:space="preserve"> FORMCHECKBOX </w:instrText>
      </w:r>
      <w:r w:rsidR="00C04BCB">
        <w:fldChar w:fldCharType="separate"/>
      </w:r>
      <w:r>
        <w:fldChar w:fldCharType="end"/>
      </w:r>
      <w:r>
        <w:t xml:space="preserve"> </w:t>
      </w:r>
      <w:r w:rsidR="00FD41DF">
        <w:t xml:space="preserve"> oświadczenie przedstawiające aktualny stan wpisów w księdze wieczystej założonej dla nieruchomości objętej wnioskiem o podział wraz ze wskazaniem numeru księgi wieczystej </w:t>
      </w:r>
    </w:p>
    <w:p w:rsidR="00490226" w:rsidRPr="00490226" w:rsidRDefault="00FD41DF">
      <w:pPr>
        <w:rPr>
          <w:i/>
        </w:rPr>
      </w:pPr>
      <w:r w:rsidRPr="00490226">
        <w:rPr>
          <w:i/>
        </w:rPr>
        <w:t xml:space="preserve">Oświadczenie to, składa się pod rygorem odpowiedzialności karnej za składanie fałszywych zeznań. Składający oświadczenie jest obowiązany do zawarcia w nim klauzuli następującej treści: </w:t>
      </w:r>
      <w:r w:rsidRPr="00490226">
        <w:rPr>
          <w:b/>
          <w:i/>
        </w:rPr>
        <w:t>„Jestem świadomy odpowiedzialności karnej za złożenie fałszywego oświadczenia”</w:t>
      </w:r>
      <w:r w:rsidRPr="00490226">
        <w:rPr>
          <w:i/>
        </w:rPr>
        <w:t xml:space="preserve"> Klauzula ta zastępuje pouczenie organu o odpowiedzialności karnej za składanie fałszywych zeznań, </w:t>
      </w:r>
    </w:p>
    <w:p w:rsidR="00490226" w:rsidRDefault="00490226">
      <w:r>
        <w:fldChar w:fldCharType="begin">
          <w:ffData>
            <w:name w:val="Wybór5"/>
            <w:enabled/>
            <w:calcOnExit w:val="0"/>
            <w:checkBox>
              <w:sizeAuto/>
              <w:default w:val="0"/>
              <w:checked w:val="0"/>
            </w:checkBox>
          </w:ffData>
        </w:fldChar>
      </w:r>
      <w:r>
        <w:instrText xml:space="preserve"> FORMCHECKBOX </w:instrText>
      </w:r>
      <w:r w:rsidR="00C04BCB">
        <w:fldChar w:fldCharType="separate"/>
      </w:r>
      <w:r>
        <w:fldChar w:fldCharType="end"/>
      </w:r>
      <w:r>
        <w:t xml:space="preserve"> </w:t>
      </w:r>
      <w:r w:rsidR="00FD41DF">
        <w:t xml:space="preserve"> albo zaświadczenie o stanie prawnym, ja</w:t>
      </w:r>
      <w:r>
        <w:t>ki wynika ze zbioru dokumentów;</w:t>
      </w:r>
    </w:p>
    <w:p w:rsidR="00490226" w:rsidRDefault="00490226">
      <w:r>
        <w:fldChar w:fldCharType="begin">
          <w:ffData>
            <w:name w:val="Wybór5"/>
            <w:enabled/>
            <w:calcOnExit w:val="0"/>
            <w:checkBox>
              <w:sizeAuto/>
              <w:default w:val="0"/>
              <w:checked w:val="0"/>
            </w:checkBox>
          </w:ffData>
        </w:fldChar>
      </w:r>
      <w:r>
        <w:instrText xml:space="preserve"> FORMCHECKBOX </w:instrText>
      </w:r>
      <w:r w:rsidR="00C04BCB">
        <w:fldChar w:fldCharType="separate"/>
      </w:r>
      <w:r>
        <w:fldChar w:fldCharType="end"/>
      </w:r>
      <w:r>
        <w:t xml:space="preserve">  wypis z rejestru gruntów;</w:t>
      </w:r>
    </w:p>
    <w:p w:rsidR="00490226" w:rsidRDefault="00490226">
      <w:r>
        <w:fldChar w:fldCharType="begin">
          <w:ffData>
            <w:name w:val="Wybór5"/>
            <w:enabled/>
            <w:calcOnExit w:val="0"/>
            <w:checkBox>
              <w:sizeAuto/>
              <w:default w:val="0"/>
              <w:checked w:val="0"/>
            </w:checkBox>
          </w:ffData>
        </w:fldChar>
      </w:r>
      <w:r>
        <w:instrText xml:space="preserve"> FORMCHECKBOX </w:instrText>
      </w:r>
      <w:r w:rsidR="00C04BCB">
        <w:fldChar w:fldCharType="separate"/>
      </w:r>
      <w:r>
        <w:fldChar w:fldCharType="end"/>
      </w:r>
      <w:r>
        <w:t xml:space="preserve">  mapa ewidencyjna;</w:t>
      </w:r>
    </w:p>
    <w:p w:rsidR="00490226" w:rsidRDefault="00490226">
      <w:r>
        <w:fldChar w:fldCharType="begin">
          <w:ffData>
            <w:name w:val="Wybór5"/>
            <w:enabled/>
            <w:calcOnExit w:val="0"/>
            <w:checkBox>
              <w:sizeAuto/>
              <w:default w:val="0"/>
              <w:checked w:val="0"/>
            </w:checkBox>
          </w:ffData>
        </w:fldChar>
      </w:r>
      <w:r>
        <w:instrText xml:space="preserve"> FORMCHECKBOX </w:instrText>
      </w:r>
      <w:r w:rsidR="00C04BCB">
        <w:fldChar w:fldCharType="separate"/>
      </w:r>
      <w:r>
        <w:fldChar w:fldCharType="end"/>
      </w:r>
      <w:r>
        <w:t xml:space="preserve"> </w:t>
      </w:r>
      <w:r w:rsidR="00FD41DF">
        <w:t xml:space="preserve"> wstępny projekt podziału sporządzo</w:t>
      </w:r>
      <w:r>
        <w:t xml:space="preserve">ny na kopii mapy zasadniczej - …………. egz. </w:t>
      </w:r>
      <w:r w:rsidRPr="003E4D81">
        <w:rPr>
          <w:i/>
        </w:rPr>
        <w:t>(ilość wymaganych egzemplarzy</w:t>
      </w:r>
      <w:r w:rsidR="003E4D81" w:rsidRPr="003E4D81">
        <w:rPr>
          <w:i/>
        </w:rPr>
        <w:t xml:space="preserve"> obejmuje po 1 egz. dla każdej ze stron postępowania [właściciela/użytkownika wieczystego], 1 egz. dla organu</w:t>
      </w:r>
      <w:r w:rsidR="00E21D91">
        <w:rPr>
          <w:i/>
        </w:rPr>
        <w:t>, 1 egz. dla geodety</w:t>
      </w:r>
      <w:r w:rsidR="003E4D81" w:rsidRPr="003E4D81">
        <w:rPr>
          <w:i/>
        </w:rPr>
        <w:t>)</w:t>
      </w:r>
    </w:p>
    <w:p w:rsidR="00490226" w:rsidRDefault="00490226">
      <w:r>
        <w:fldChar w:fldCharType="begin">
          <w:ffData>
            <w:name w:val="Wybór5"/>
            <w:enabled/>
            <w:calcOnExit w:val="0"/>
            <w:checkBox>
              <w:sizeAuto/>
              <w:default w:val="0"/>
              <w:checked w:val="0"/>
            </w:checkBox>
          </w:ffData>
        </w:fldChar>
      </w:r>
      <w:r>
        <w:instrText xml:space="preserve"> FORMCHECKBOX </w:instrText>
      </w:r>
      <w:r w:rsidR="00C04BCB">
        <w:fldChar w:fldCharType="separate"/>
      </w:r>
      <w:r>
        <w:fldChar w:fldCharType="end"/>
      </w:r>
      <w:r>
        <w:t xml:space="preserve"> </w:t>
      </w:r>
      <w:r w:rsidR="00FD41DF">
        <w:t xml:space="preserve"> pozwolenie wojewódzkiego konserwatora zabytków w przypadku nieruchomości wp</w:t>
      </w:r>
      <w:r w:rsidR="003E4D81">
        <w:t>isanej do rejestru zabytków;</w:t>
      </w:r>
      <w:r w:rsidR="00FD41DF">
        <w:t xml:space="preserve"> </w:t>
      </w:r>
    </w:p>
    <w:p w:rsidR="00C737CC" w:rsidRDefault="00490226">
      <w:r>
        <w:fldChar w:fldCharType="begin">
          <w:ffData>
            <w:name w:val="Wybór5"/>
            <w:enabled/>
            <w:calcOnExit w:val="0"/>
            <w:checkBox>
              <w:sizeAuto/>
              <w:default w:val="0"/>
              <w:checked w:val="0"/>
            </w:checkBox>
          </w:ffData>
        </w:fldChar>
      </w:r>
      <w:r>
        <w:instrText xml:space="preserve"> FORMCHECKBOX </w:instrText>
      </w:r>
      <w:r w:rsidR="00C04BCB">
        <w:fldChar w:fldCharType="separate"/>
      </w:r>
      <w:r>
        <w:fldChar w:fldCharType="end"/>
      </w:r>
      <w:r>
        <w:t xml:space="preserve"> </w:t>
      </w:r>
      <w:r w:rsidR="00FD41DF">
        <w:t xml:space="preserve"> opinia rzeczoznawcy ds. zabezpieczeń przeciwpożarowych wraz z rzutami poszczególnych kondygnacji dzielonego obiektu budowlanego, na których przedstawiono przebieg projektowanej granicy w przypadku gdy linia podziałowa przebie</w:t>
      </w:r>
      <w:r w:rsidR="003E4D81">
        <w:t>ga przez obiekt;</w:t>
      </w:r>
    </w:p>
    <w:bookmarkEnd w:id="1"/>
    <w:p w:rsidR="00490226" w:rsidRDefault="00490226">
      <w:pPr>
        <w:rPr>
          <w:rFonts w:ascii="Arial" w:hAnsi="Arial" w:cs="Arial"/>
          <w:sz w:val="24"/>
          <w:szCs w:val="24"/>
        </w:rPr>
      </w:pPr>
      <w:r>
        <w:fldChar w:fldCharType="begin">
          <w:ffData>
            <w:name w:val="Wybór5"/>
            <w:enabled/>
            <w:calcOnExit w:val="0"/>
            <w:checkBox>
              <w:sizeAuto/>
              <w:default w:val="0"/>
              <w:checked w:val="0"/>
            </w:checkBox>
          </w:ffData>
        </w:fldChar>
      </w:r>
      <w:r>
        <w:instrText xml:space="preserve"> FORMCHECKBOX </w:instrText>
      </w:r>
      <w:r w:rsidR="00C04BCB">
        <w:fldChar w:fldCharType="separate"/>
      </w:r>
      <w:r>
        <w:fldChar w:fldCharType="end"/>
      </w:r>
      <w:r>
        <w:t xml:space="preserve"> Inne (wymienić): ………………………………………………………………………………………………………………………………………………..</w:t>
      </w:r>
    </w:p>
    <w:p w:rsidR="00C737CC" w:rsidRPr="00204EB7" w:rsidRDefault="00204EB7" w:rsidP="00204EB7">
      <w:pPr>
        <w:spacing w:after="0"/>
        <w:rPr>
          <w:rFonts w:cstheme="minorHAnsi"/>
          <w:b/>
          <w:i/>
          <w:sz w:val="16"/>
          <w:szCs w:val="16"/>
        </w:rPr>
      </w:pPr>
      <w:r w:rsidRPr="00204EB7">
        <w:rPr>
          <w:rFonts w:cstheme="minorHAnsi"/>
          <w:b/>
          <w:i/>
          <w:sz w:val="16"/>
          <w:szCs w:val="16"/>
        </w:rPr>
        <w:t>Wyciąg z przepisów Ustawy z dnia 21 sierpnia 1997 roku o gospodarce nieruchomościami</w:t>
      </w:r>
    </w:p>
    <w:p w:rsidR="00204EB7" w:rsidRPr="00204EB7" w:rsidRDefault="00204EB7" w:rsidP="00204EB7">
      <w:pPr>
        <w:pStyle w:val="Default"/>
        <w:rPr>
          <w:rFonts w:asciiTheme="minorHAnsi" w:hAnsiTheme="minorHAnsi" w:cstheme="minorHAnsi"/>
          <w:sz w:val="16"/>
          <w:szCs w:val="16"/>
        </w:rPr>
      </w:pPr>
      <w:r w:rsidRPr="00204EB7">
        <w:rPr>
          <w:rFonts w:asciiTheme="minorHAnsi" w:hAnsiTheme="minorHAnsi" w:cstheme="minorHAnsi"/>
          <w:b/>
          <w:bCs/>
          <w:sz w:val="16"/>
          <w:szCs w:val="16"/>
        </w:rPr>
        <w:t xml:space="preserve">Art. 93. </w:t>
      </w:r>
      <w:r w:rsidRPr="00204EB7">
        <w:rPr>
          <w:rFonts w:asciiTheme="minorHAnsi" w:hAnsiTheme="minorHAnsi" w:cstheme="minorHAnsi"/>
          <w:sz w:val="16"/>
          <w:szCs w:val="16"/>
        </w:rPr>
        <w:t xml:space="preserve">1. Podziału nieruchomości można dokonać, jeżeli jest on zgodny z ustaleniami planu miejscowego. W razie braku tego planu stosuje się przepisy art. 94. </w:t>
      </w:r>
    </w:p>
    <w:p w:rsidR="00204EB7" w:rsidRPr="00204EB7" w:rsidRDefault="00204EB7" w:rsidP="00204EB7">
      <w:pPr>
        <w:pStyle w:val="Default"/>
        <w:rPr>
          <w:rFonts w:asciiTheme="minorHAnsi" w:hAnsiTheme="minorHAnsi" w:cstheme="minorHAnsi"/>
          <w:color w:val="auto"/>
          <w:sz w:val="16"/>
          <w:szCs w:val="16"/>
        </w:rPr>
      </w:pPr>
      <w:r w:rsidRPr="00204EB7">
        <w:rPr>
          <w:rFonts w:asciiTheme="minorHAnsi" w:hAnsiTheme="minorHAnsi" w:cstheme="minorHAnsi"/>
          <w:color w:val="auto"/>
          <w:sz w:val="16"/>
          <w:szCs w:val="16"/>
        </w:rPr>
        <w:t>2. Zgodność z ustaleniami planu w myśl ust. 1 dotyczy zarówno przeznaczenia teren</w:t>
      </w:r>
      <w:r>
        <w:rPr>
          <w:rFonts w:asciiTheme="minorHAnsi" w:hAnsiTheme="minorHAnsi" w:cstheme="minorHAnsi"/>
          <w:color w:val="auto"/>
          <w:sz w:val="16"/>
          <w:szCs w:val="16"/>
        </w:rPr>
        <w:t>u, jak i możliwości zagospodaro</w:t>
      </w:r>
      <w:r w:rsidRPr="00204EB7">
        <w:rPr>
          <w:rFonts w:asciiTheme="minorHAnsi" w:hAnsiTheme="minorHAnsi" w:cstheme="minorHAnsi"/>
          <w:color w:val="auto"/>
          <w:sz w:val="16"/>
          <w:szCs w:val="16"/>
        </w:rPr>
        <w:t xml:space="preserve">wania wydzielonych działek gruntu. </w:t>
      </w:r>
    </w:p>
    <w:p w:rsidR="00204EB7" w:rsidRPr="00204EB7" w:rsidRDefault="00204EB7" w:rsidP="00204EB7">
      <w:pPr>
        <w:pStyle w:val="Default"/>
        <w:rPr>
          <w:rFonts w:asciiTheme="minorHAnsi" w:hAnsiTheme="minorHAnsi" w:cstheme="minorHAnsi"/>
          <w:color w:val="auto"/>
          <w:sz w:val="16"/>
          <w:szCs w:val="16"/>
        </w:rPr>
      </w:pPr>
      <w:r w:rsidRPr="00204EB7">
        <w:rPr>
          <w:rFonts w:asciiTheme="minorHAnsi" w:hAnsiTheme="minorHAnsi" w:cstheme="minorHAnsi"/>
          <w:color w:val="auto"/>
          <w:sz w:val="16"/>
          <w:szCs w:val="16"/>
        </w:rPr>
        <w:t xml:space="preserve">2a. Podział nieruchomości położonych na obszarach przeznaczonych w planach miejscowych na cele rolne i leśne, a w przypadku braku planu miejscowego wykorzystywanych na cele rolne i leśne, powodujący wydzielenie działki gruntu o powierzchni mniejszej niż 0,3000 ha, jest dopuszczalny, pod warunkiem że działka ta </w:t>
      </w:r>
      <w:r>
        <w:rPr>
          <w:rFonts w:asciiTheme="minorHAnsi" w:hAnsiTheme="minorHAnsi" w:cstheme="minorHAnsi"/>
          <w:color w:val="auto"/>
          <w:sz w:val="16"/>
          <w:szCs w:val="16"/>
        </w:rPr>
        <w:t>zostanie przeznaczona na powięk</w:t>
      </w:r>
      <w:r w:rsidRPr="00204EB7">
        <w:rPr>
          <w:rFonts w:asciiTheme="minorHAnsi" w:hAnsiTheme="minorHAnsi" w:cstheme="minorHAnsi"/>
          <w:color w:val="auto"/>
          <w:sz w:val="16"/>
          <w:szCs w:val="16"/>
        </w:rPr>
        <w:t>szenie sąsiedniej nieruchomości lub dokonana zostanie regulacja granic między sąsiadu</w:t>
      </w:r>
      <w:r>
        <w:rPr>
          <w:rFonts w:asciiTheme="minorHAnsi" w:hAnsiTheme="minorHAnsi" w:cstheme="minorHAnsi"/>
          <w:color w:val="auto"/>
          <w:sz w:val="16"/>
          <w:szCs w:val="16"/>
        </w:rPr>
        <w:t>jącymi nieruchomościami. W decy</w:t>
      </w:r>
      <w:r w:rsidRPr="00204EB7">
        <w:rPr>
          <w:rFonts w:asciiTheme="minorHAnsi" w:hAnsiTheme="minorHAnsi" w:cstheme="minorHAnsi"/>
          <w:color w:val="auto"/>
          <w:sz w:val="16"/>
          <w:szCs w:val="16"/>
        </w:rPr>
        <w:t xml:space="preserve">zji zatwierdzającej podział nieruchomości określa się termin na przeniesienie praw do wydzielonych działek gruntu, który nie może być dłuższy niż 6 miesięcy od dnia, w którym decyzja zatwierdzająca podział nieruchomości stała się ostateczna. Przepisu nie stosuje się w przypadku podziałów nieruchomości, o których mowa w art. 95. </w:t>
      </w:r>
    </w:p>
    <w:p w:rsidR="00204EB7" w:rsidRPr="00204EB7" w:rsidRDefault="00204EB7" w:rsidP="00204EB7">
      <w:pPr>
        <w:pStyle w:val="Default"/>
        <w:rPr>
          <w:rFonts w:asciiTheme="minorHAnsi" w:hAnsiTheme="minorHAnsi" w:cstheme="minorHAnsi"/>
          <w:color w:val="auto"/>
          <w:sz w:val="16"/>
          <w:szCs w:val="16"/>
        </w:rPr>
      </w:pPr>
      <w:r w:rsidRPr="00204EB7">
        <w:rPr>
          <w:rFonts w:asciiTheme="minorHAnsi" w:hAnsiTheme="minorHAnsi" w:cstheme="minorHAnsi"/>
          <w:color w:val="auto"/>
          <w:sz w:val="16"/>
          <w:szCs w:val="16"/>
        </w:rPr>
        <w:t>3. Podział nieruchomości nie jest dopuszczalny, jeżeli projektowane do wydzielenia działki gruntu nie mają dostępu do drogi publicznej; za dostęp do drogi publicznej uważa się również wydzielenie drogi wewnętrznej wraz z ustanowieniem na tej drodze odpowiednich służebności dla wydzielonych działek gruntu albo ustanowienie</w:t>
      </w:r>
      <w:r>
        <w:rPr>
          <w:rFonts w:asciiTheme="minorHAnsi" w:hAnsiTheme="minorHAnsi" w:cstheme="minorHAnsi"/>
          <w:color w:val="auto"/>
          <w:sz w:val="16"/>
          <w:szCs w:val="16"/>
        </w:rPr>
        <w:t xml:space="preserve"> dla tych działek innych służeb</w:t>
      </w:r>
      <w:r w:rsidRPr="00204EB7">
        <w:rPr>
          <w:rFonts w:asciiTheme="minorHAnsi" w:hAnsiTheme="minorHAnsi" w:cstheme="minorHAnsi"/>
          <w:color w:val="auto"/>
          <w:sz w:val="16"/>
          <w:szCs w:val="16"/>
        </w:rPr>
        <w:t>ności drogowych, jeżeli nie ma możliwości wydzielenia drogi wewnętrznej z nieruchomośc</w:t>
      </w:r>
      <w:r>
        <w:rPr>
          <w:rFonts w:asciiTheme="minorHAnsi" w:hAnsiTheme="minorHAnsi" w:cstheme="minorHAnsi"/>
          <w:color w:val="auto"/>
          <w:sz w:val="16"/>
          <w:szCs w:val="16"/>
        </w:rPr>
        <w:t>i objętej podziałem. Nie ustana</w:t>
      </w:r>
      <w:r w:rsidRPr="00204EB7">
        <w:rPr>
          <w:rFonts w:asciiTheme="minorHAnsi" w:hAnsiTheme="minorHAnsi" w:cstheme="minorHAnsi"/>
          <w:color w:val="auto"/>
          <w:sz w:val="16"/>
          <w:szCs w:val="16"/>
        </w:rPr>
        <w:t xml:space="preserve">wia się służebności na drodze wewnętrznej w przypadku sprzedaży wydzielonych działek gruntu wraz ze sprzedażą udziału w prawie do działki gruntu stanowiącej drogę wewnętrzną. Przepisu nie stosuje się w odniesieniu do projektowanych do wydzielenia działek gruntu stanowiących części nieruchomości, o których mowa w art. 37 ust. 2 pkt 6. </w:t>
      </w:r>
    </w:p>
    <w:p w:rsidR="00204EB7" w:rsidRPr="00204EB7" w:rsidRDefault="00204EB7" w:rsidP="00204EB7">
      <w:pPr>
        <w:pStyle w:val="Default"/>
        <w:rPr>
          <w:rFonts w:asciiTheme="minorHAnsi" w:hAnsiTheme="minorHAnsi" w:cstheme="minorHAnsi"/>
          <w:color w:val="auto"/>
          <w:sz w:val="16"/>
          <w:szCs w:val="16"/>
        </w:rPr>
      </w:pPr>
      <w:r w:rsidRPr="00204EB7">
        <w:rPr>
          <w:rFonts w:asciiTheme="minorHAnsi" w:hAnsiTheme="minorHAnsi" w:cstheme="minorHAnsi"/>
          <w:color w:val="auto"/>
          <w:sz w:val="16"/>
          <w:szCs w:val="16"/>
        </w:rPr>
        <w:t xml:space="preserve">3a. Warunku, o którym mowa w ust. 2a, dotyczącego wydzielenia działki gruntu o powierzchni mniejszej niż 0,3000 ha, nie stosuje się do działek gruntu projektowanych do wydzielenia pod drogi wewnętrzne. </w:t>
      </w:r>
    </w:p>
    <w:p w:rsidR="00204EB7" w:rsidRPr="00204EB7" w:rsidRDefault="00204EB7" w:rsidP="00204EB7">
      <w:pPr>
        <w:pStyle w:val="Default"/>
        <w:rPr>
          <w:rFonts w:asciiTheme="minorHAnsi" w:hAnsiTheme="minorHAnsi" w:cstheme="minorHAnsi"/>
          <w:color w:val="auto"/>
          <w:sz w:val="16"/>
          <w:szCs w:val="16"/>
        </w:rPr>
      </w:pPr>
      <w:r w:rsidRPr="00204EB7">
        <w:rPr>
          <w:rFonts w:asciiTheme="minorHAnsi" w:hAnsiTheme="minorHAnsi" w:cstheme="minorHAnsi"/>
          <w:color w:val="auto"/>
          <w:sz w:val="16"/>
          <w:szCs w:val="16"/>
        </w:rPr>
        <w:t>3b. Jeżeli przedmiotem podziału jest nieruchomość zabudowana, a proponowany jej podział powoduje także podział budynku, granice projektowanych do wydzielenia działek gruntu powinny przebiegać wzdłuż pionowych płaszczyzn, które tworzone są przez ściany oddzielenia przeciwpożarowego usytuowane na całej wysokości budynku od fundamentu do prze-krycia dachu. W budynkach, w których nie ma ścian oddzielenia przeciwpożarowego, g</w:t>
      </w:r>
      <w:r>
        <w:rPr>
          <w:rFonts w:asciiTheme="minorHAnsi" w:hAnsiTheme="minorHAnsi" w:cstheme="minorHAnsi"/>
          <w:color w:val="auto"/>
          <w:sz w:val="16"/>
          <w:szCs w:val="16"/>
        </w:rPr>
        <w:t>ranice projektowanych do wydzie</w:t>
      </w:r>
      <w:r w:rsidRPr="00204EB7">
        <w:rPr>
          <w:rFonts w:asciiTheme="minorHAnsi" w:hAnsiTheme="minorHAnsi" w:cstheme="minorHAnsi"/>
          <w:color w:val="auto"/>
          <w:sz w:val="16"/>
          <w:szCs w:val="16"/>
        </w:rPr>
        <w:t xml:space="preserve">lenia działek gruntu powinny przebiegać wzdłuż pionowych płaszczyzn, które tworzone są przez ściany usytuowane na całej wysokości budynku od fundamentu do </w:t>
      </w:r>
      <w:proofErr w:type="spellStart"/>
      <w:r w:rsidRPr="00204EB7">
        <w:rPr>
          <w:rFonts w:asciiTheme="minorHAnsi" w:hAnsiTheme="minorHAnsi" w:cstheme="minorHAnsi"/>
          <w:color w:val="auto"/>
          <w:sz w:val="16"/>
          <w:szCs w:val="16"/>
        </w:rPr>
        <w:t>przekrycia</w:t>
      </w:r>
      <w:proofErr w:type="spellEnd"/>
      <w:r w:rsidRPr="00204EB7">
        <w:rPr>
          <w:rFonts w:asciiTheme="minorHAnsi" w:hAnsiTheme="minorHAnsi" w:cstheme="minorHAnsi"/>
          <w:color w:val="auto"/>
          <w:sz w:val="16"/>
          <w:szCs w:val="16"/>
        </w:rPr>
        <w:t xml:space="preserve"> dachu, wyraźnie dzielące budynek na dwie odrębnie wykorzystywane części. </w:t>
      </w:r>
    </w:p>
    <w:p w:rsidR="00204EB7" w:rsidRPr="00204EB7" w:rsidRDefault="00204EB7" w:rsidP="00204EB7">
      <w:pPr>
        <w:pStyle w:val="Default"/>
        <w:rPr>
          <w:rFonts w:asciiTheme="minorHAnsi" w:hAnsiTheme="minorHAnsi" w:cstheme="minorHAnsi"/>
          <w:color w:val="auto"/>
          <w:sz w:val="16"/>
          <w:szCs w:val="16"/>
        </w:rPr>
      </w:pPr>
      <w:r w:rsidRPr="00204EB7">
        <w:rPr>
          <w:rFonts w:asciiTheme="minorHAnsi" w:hAnsiTheme="minorHAnsi" w:cstheme="minorHAnsi"/>
          <w:color w:val="auto"/>
          <w:sz w:val="16"/>
          <w:szCs w:val="16"/>
        </w:rPr>
        <w:t>4. Zgodność proponowanego podziału nieruchomości z ustaleniami planu miejscoweg</w:t>
      </w:r>
      <w:r>
        <w:rPr>
          <w:rFonts w:asciiTheme="minorHAnsi" w:hAnsiTheme="minorHAnsi" w:cstheme="minorHAnsi"/>
          <w:color w:val="auto"/>
          <w:sz w:val="16"/>
          <w:szCs w:val="16"/>
        </w:rPr>
        <w:t>o, z wyjątkiem podziałów, o któ</w:t>
      </w:r>
      <w:r w:rsidRPr="00204EB7">
        <w:rPr>
          <w:rFonts w:asciiTheme="minorHAnsi" w:hAnsiTheme="minorHAnsi" w:cstheme="minorHAnsi"/>
          <w:color w:val="auto"/>
          <w:sz w:val="16"/>
          <w:szCs w:val="16"/>
        </w:rPr>
        <w:t xml:space="preserve">rych mowa w art. 95, opiniuje wójt, burmistrz albo prezydent miasta. W przypadku podziału nieruchomości położonej na obszarze, dla którego brak jest planu miejscowego, opinia dotyczy spełnienia warunków, o których mowa w art. 94 ust. 1. </w:t>
      </w:r>
    </w:p>
    <w:p w:rsidR="00204EB7" w:rsidRPr="00204EB7" w:rsidRDefault="00204EB7" w:rsidP="00204EB7">
      <w:pPr>
        <w:pStyle w:val="Default"/>
        <w:rPr>
          <w:rFonts w:asciiTheme="minorHAnsi" w:hAnsiTheme="minorHAnsi" w:cstheme="minorHAnsi"/>
          <w:color w:val="auto"/>
          <w:sz w:val="16"/>
          <w:szCs w:val="16"/>
        </w:rPr>
      </w:pPr>
      <w:r w:rsidRPr="00204EB7">
        <w:rPr>
          <w:rFonts w:asciiTheme="minorHAnsi" w:hAnsiTheme="minorHAnsi" w:cstheme="minorHAnsi"/>
          <w:color w:val="auto"/>
          <w:sz w:val="16"/>
          <w:szCs w:val="16"/>
        </w:rPr>
        <w:t xml:space="preserve">5. Opinię, o której mowa w ust. 4, wyraża się w formie postanowienia, na które przysługuje zażalenie. </w:t>
      </w:r>
    </w:p>
    <w:p w:rsidR="00204EB7" w:rsidRPr="00204EB7" w:rsidRDefault="00204EB7" w:rsidP="00204EB7">
      <w:pPr>
        <w:pStyle w:val="Default"/>
        <w:rPr>
          <w:rFonts w:asciiTheme="minorHAnsi" w:hAnsiTheme="minorHAnsi" w:cstheme="minorHAnsi"/>
          <w:color w:val="auto"/>
          <w:sz w:val="16"/>
          <w:szCs w:val="16"/>
        </w:rPr>
      </w:pPr>
      <w:r w:rsidRPr="00204EB7">
        <w:rPr>
          <w:rFonts w:asciiTheme="minorHAnsi" w:hAnsiTheme="minorHAnsi" w:cstheme="minorHAnsi"/>
          <w:color w:val="auto"/>
          <w:sz w:val="16"/>
          <w:szCs w:val="16"/>
        </w:rPr>
        <w:t xml:space="preserve">6. (uchylony) </w:t>
      </w:r>
    </w:p>
    <w:p w:rsidR="00204EB7" w:rsidRPr="00204EB7" w:rsidRDefault="00204EB7" w:rsidP="00204EB7">
      <w:pPr>
        <w:pStyle w:val="Default"/>
        <w:rPr>
          <w:rFonts w:asciiTheme="minorHAnsi" w:hAnsiTheme="minorHAnsi" w:cstheme="minorHAnsi"/>
          <w:color w:val="auto"/>
          <w:sz w:val="16"/>
          <w:szCs w:val="16"/>
        </w:rPr>
      </w:pPr>
      <w:r w:rsidRPr="00204EB7">
        <w:rPr>
          <w:rFonts w:asciiTheme="minorHAnsi" w:hAnsiTheme="minorHAnsi" w:cstheme="minorHAnsi"/>
          <w:b/>
          <w:bCs/>
          <w:color w:val="auto"/>
          <w:sz w:val="16"/>
          <w:szCs w:val="16"/>
        </w:rPr>
        <w:t xml:space="preserve">Art. 94. </w:t>
      </w:r>
      <w:r w:rsidRPr="00204EB7">
        <w:rPr>
          <w:rFonts w:asciiTheme="minorHAnsi" w:hAnsiTheme="minorHAnsi" w:cstheme="minorHAnsi"/>
          <w:color w:val="auto"/>
          <w:sz w:val="16"/>
          <w:szCs w:val="16"/>
        </w:rPr>
        <w:t>1. W przypadku braku planu miejscowego – jeżeli nieruchomość jest poło</w:t>
      </w:r>
      <w:r>
        <w:rPr>
          <w:rFonts w:asciiTheme="minorHAnsi" w:hAnsiTheme="minorHAnsi" w:cstheme="minorHAnsi"/>
          <w:color w:val="auto"/>
          <w:sz w:val="16"/>
          <w:szCs w:val="16"/>
        </w:rPr>
        <w:t>żona na obszarze nieobjętym obo</w:t>
      </w:r>
      <w:r w:rsidRPr="00204EB7">
        <w:rPr>
          <w:rFonts w:asciiTheme="minorHAnsi" w:hAnsiTheme="minorHAnsi" w:cstheme="minorHAnsi"/>
          <w:color w:val="auto"/>
          <w:sz w:val="16"/>
          <w:szCs w:val="16"/>
        </w:rPr>
        <w:t xml:space="preserve">wiązkiem sporządzenia tego planu – podziału nieruchomości można dokonać, jeżeli: </w:t>
      </w:r>
    </w:p>
    <w:p w:rsidR="00204EB7" w:rsidRPr="00204EB7" w:rsidRDefault="00204EB7" w:rsidP="00204EB7">
      <w:pPr>
        <w:pStyle w:val="Default"/>
        <w:rPr>
          <w:rFonts w:asciiTheme="minorHAnsi" w:hAnsiTheme="minorHAnsi" w:cstheme="minorHAnsi"/>
          <w:color w:val="auto"/>
          <w:sz w:val="16"/>
          <w:szCs w:val="16"/>
        </w:rPr>
      </w:pPr>
      <w:r w:rsidRPr="00204EB7">
        <w:rPr>
          <w:rFonts w:asciiTheme="minorHAnsi" w:hAnsiTheme="minorHAnsi" w:cstheme="minorHAnsi"/>
          <w:color w:val="auto"/>
          <w:sz w:val="16"/>
          <w:szCs w:val="16"/>
        </w:rPr>
        <w:t xml:space="preserve">1) nie jest sprzeczny z przepisami odrębnymi, albo </w:t>
      </w:r>
    </w:p>
    <w:p w:rsidR="00204EB7" w:rsidRPr="00204EB7" w:rsidRDefault="00204EB7" w:rsidP="00204EB7">
      <w:pPr>
        <w:pStyle w:val="Default"/>
        <w:rPr>
          <w:rFonts w:asciiTheme="minorHAnsi" w:hAnsiTheme="minorHAnsi" w:cstheme="minorHAnsi"/>
          <w:color w:val="auto"/>
          <w:sz w:val="16"/>
          <w:szCs w:val="16"/>
        </w:rPr>
      </w:pPr>
      <w:r w:rsidRPr="00204EB7">
        <w:rPr>
          <w:rFonts w:asciiTheme="minorHAnsi" w:hAnsiTheme="minorHAnsi" w:cstheme="minorHAnsi"/>
          <w:color w:val="auto"/>
          <w:sz w:val="16"/>
          <w:szCs w:val="16"/>
        </w:rPr>
        <w:t xml:space="preserve">2) jest zgodny z warunkami określonymi w decyzji o warunkach zabudowy i zagospodarowania terenu. </w:t>
      </w:r>
    </w:p>
    <w:p w:rsidR="00204EB7" w:rsidRPr="00204EB7" w:rsidRDefault="00204EB7" w:rsidP="00204EB7">
      <w:pPr>
        <w:pStyle w:val="Default"/>
        <w:rPr>
          <w:rFonts w:asciiTheme="minorHAnsi" w:hAnsiTheme="minorHAnsi" w:cstheme="minorHAnsi"/>
          <w:color w:val="auto"/>
          <w:sz w:val="16"/>
          <w:szCs w:val="16"/>
        </w:rPr>
      </w:pPr>
      <w:r w:rsidRPr="00204EB7">
        <w:rPr>
          <w:rFonts w:asciiTheme="minorHAnsi" w:hAnsiTheme="minorHAnsi" w:cstheme="minorHAnsi"/>
          <w:color w:val="auto"/>
          <w:sz w:val="16"/>
          <w:szCs w:val="16"/>
        </w:rPr>
        <w:t xml:space="preserve">2. Jeżeli w przypadku, o którym mowa w ust. 1, wniosek o podział został złożony: </w:t>
      </w:r>
    </w:p>
    <w:p w:rsidR="00204EB7" w:rsidRPr="00204EB7" w:rsidRDefault="00204EB7" w:rsidP="00204EB7">
      <w:pPr>
        <w:pStyle w:val="Default"/>
        <w:rPr>
          <w:rFonts w:asciiTheme="minorHAnsi" w:hAnsiTheme="minorHAnsi" w:cstheme="minorHAnsi"/>
          <w:color w:val="auto"/>
          <w:sz w:val="16"/>
          <w:szCs w:val="16"/>
        </w:rPr>
      </w:pPr>
      <w:r w:rsidRPr="00204EB7">
        <w:rPr>
          <w:rFonts w:asciiTheme="minorHAnsi" w:hAnsiTheme="minorHAnsi" w:cstheme="minorHAnsi"/>
          <w:color w:val="auto"/>
          <w:sz w:val="16"/>
          <w:szCs w:val="16"/>
        </w:rPr>
        <w:t>1) po upływie 6 miesięcy, licząc od dnia podjęcia przez gminę uchwały o przystąpieni</w:t>
      </w:r>
      <w:r>
        <w:rPr>
          <w:rFonts w:asciiTheme="minorHAnsi" w:hAnsiTheme="minorHAnsi" w:cstheme="minorHAnsi"/>
          <w:color w:val="auto"/>
          <w:sz w:val="16"/>
          <w:szCs w:val="16"/>
        </w:rPr>
        <w:t>u do sporządzenia planu miejsco</w:t>
      </w:r>
      <w:r w:rsidRPr="00204EB7">
        <w:rPr>
          <w:rFonts w:asciiTheme="minorHAnsi" w:hAnsiTheme="minorHAnsi" w:cstheme="minorHAnsi"/>
          <w:color w:val="auto"/>
          <w:sz w:val="16"/>
          <w:szCs w:val="16"/>
        </w:rPr>
        <w:t xml:space="preserve">wego, lub </w:t>
      </w:r>
    </w:p>
    <w:p w:rsidR="00204EB7" w:rsidRPr="00204EB7" w:rsidRDefault="00204EB7" w:rsidP="00204EB7">
      <w:pPr>
        <w:pStyle w:val="Default"/>
        <w:rPr>
          <w:rFonts w:asciiTheme="minorHAnsi" w:hAnsiTheme="minorHAnsi" w:cstheme="minorHAnsi"/>
          <w:color w:val="auto"/>
          <w:sz w:val="16"/>
          <w:szCs w:val="16"/>
        </w:rPr>
      </w:pPr>
      <w:r w:rsidRPr="00204EB7">
        <w:rPr>
          <w:rFonts w:asciiTheme="minorHAnsi" w:hAnsiTheme="minorHAnsi" w:cstheme="minorHAnsi"/>
          <w:color w:val="auto"/>
          <w:sz w:val="16"/>
          <w:szCs w:val="16"/>
        </w:rPr>
        <w:t xml:space="preserve">2) po wyłożeniu projektu planu miejscowego do publicznego wglądu </w:t>
      </w:r>
    </w:p>
    <w:p w:rsidR="00204EB7" w:rsidRPr="00204EB7" w:rsidRDefault="00204EB7" w:rsidP="00204EB7">
      <w:pPr>
        <w:pStyle w:val="Default"/>
        <w:rPr>
          <w:rFonts w:asciiTheme="minorHAnsi" w:hAnsiTheme="minorHAnsi" w:cstheme="minorHAnsi"/>
          <w:color w:val="auto"/>
          <w:sz w:val="16"/>
          <w:szCs w:val="16"/>
        </w:rPr>
      </w:pPr>
      <w:r w:rsidRPr="00204EB7">
        <w:rPr>
          <w:rFonts w:asciiTheme="minorHAnsi" w:hAnsiTheme="minorHAnsi" w:cstheme="minorHAnsi"/>
          <w:color w:val="auto"/>
          <w:sz w:val="16"/>
          <w:szCs w:val="16"/>
        </w:rPr>
        <w:t xml:space="preserve">– postępowanie w sprawie podziału nieruchomości zawiesza się do czasu uchwalenia planu miejscowego, jednak nie dłużej niż na okres 6 miesięcy, licząc od dnia złożenia wniosku o podział. Jeżeli w okresie zawieszenia postępowania w sprawie podziału nieruchomości plan miejscowy nie zostanie uchwalony, stosuje się przepis ust. 1. </w:t>
      </w:r>
    </w:p>
    <w:p w:rsidR="00C737CC" w:rsidRDefault="00204EB7" w:rsidP="00204EB7">
      <w:pPr>
        <w:rPr>
          <w:rFonts w:cstheme="minorHAnsi"/>
          <w:sz w:val="16"/>
          <w:szCs w:val="16"/>
        </w:rPr>
      </w:pPr>
      <w:r w:rsidRPr="00204EB7">
        <w:rPr>
          <w:rFonts w:cstheme="minorHAnsi"/>
          <w:sz w:val="16"/>
          <w:szCs w:val="16"/>
        </w:rPr>
        <w:t>3. Jeżeli nie został uchwalony plan miejscowy dla obszarów objętych, na mocy przepisów odrębnych, obowiązkiem sporządzenia takiego planu, postępowanie w sprawie podziału nieruchomości zawiesza się do czasu uchwalenia tego planu.</w:t>
      </w:r>
    </w:p>
    <w:sectPr w:rsidR="00C737CC" w:rsidSect="00CD6F31">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BCB" w:rsidRDefault="00C04BCB" w:rsidP="00CD6F31">
      <w:pPr>
        <w:spacing w:after="0" w:line="240" w:lineRule="auto"/>
      </w:pPr>
      <w:r>
        <w:separator/>
      </w:r>
    </w:p>
  </w:endnote>
  <w:endnote w:type="continuationSeparator" w:id="0">
    <w:p w:rsidR="00C04BCB" w:rsidRDefault="00C04BCB" w:rsidP="00CD6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BCB" w:rsidRDefault="00C04BCB" w:rsidP="00CD6F31">
      <w:pPr>
        <w:spacing w:after="0" w:line="240" w:lineRule="auto"/>
      </w:pPr>
      <w:r>
        <w:separator/>
      </w:r>
    </w:p>
  </w:footnote>
  <w:footnote w:type="continuationSeparator" w:id="0">
    <w:p w:rsidR="00C04BCB" w:rsidRDefault="00C04BCB" w:rsidP="00CD6F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5427D"/>
    <w:multiLevelType w:val="hybridMultilevel"/>
    <w:tmpl w:val="66A08C6E"/>
    <w:lvl w:ilvl="0" w:tplc="B4E0A1D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E7277F"/>
    <w:multiLevelType w:val="hybridMultilevel"/>
    <w:tmpl w:val="E3F483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2407C05"/>
    <w:multiLevelType w:val="hybridMultilevel"/>
    <w:tmpl w:val="884EA55A"/>
    <w:lvl w:ilvl="0" w:tplc="3ADC91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BB66854"/>
    <w:multiLevelType w:val="hybridMultilevel"/>
    <w:tmpl w:val="D1CC04DA"/>
    <w:lvl w:ilvl="0" w:tplc="04150011">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4" w15:restartNumberingAfterBreak="0">
    <w:nsid w:val="78BF0149"/>
    <w:multiLevelType w:val="hybridMultilevel"/>
    <w:tmpl w:val="730AAECE"/>
    <w:lvl w:ilvl="0" w:tplc="4956EAA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7CC"/>
    <w:rsid w:val="00020CFB"/>
    <w:rsid w:val="000649D4"/>
    <w:rsid w:val="00204EB7"/>
    <w:rsid w:val="003105E3"/>
    <w:rsid w:val="00317D04"/>
    <w:rsid w:val="003C1529"/>
    <w:rsid w:val="003E4D81"/>
    <w:rsid w:val="004556B7"/>
    <w:rsid w:val="00490226"/>
    <w:rsid w:val="004910B2"/>
    <w:rsid w:val="004D2B1E"/>
    <w:rsid w:val="00506271"/>
    <w:rsid w:val="005C4105"/>
    <w:rsid w:val="00630619"/>
    <w:rsid w:val="00647A58"/>
    <w:rsid w:val="00682963"/>
    <w:rsid w:val="006876B7"/>
    <w:rsid w:val="006A2393"/>
    <w:rsid w:val="00890B99"/>
    <w:rsid w:val="009421B9"/>
    <w:rsid w:val="009739C9"/>
    <w:rsid w:val="00A26D5D"/>
    <w:rsid w:val="00A67A17"/>
    <w:rsid w:val="00AF06C4"/>
    <w:rsid w:val="00BB22CC"/>
    <w:rsid w:val="00C04BCB"/>
    <w:rsid w:val="00C737CC"/>
    <w:rsid w:val="00CD6F31"/>
    <w:rsid w:val="00D04F64"/>
    <w:rsid w:val="00D61A9C"/>
    <w:rsid w:val="00DA5ECD"/>
    <w:rsid w:val="00E21D91"/>
    <w:rsid w:val="00EB014C"/>
    <w:rsid w:val="00F31B78"/>
    <w:rsid w:val="00FD41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8DF70"/>
  <w15:chartTrackingRefBased/>
  <w15:docId w15:val="{95DD8072-3CF3-4649-9140-1E6D94AB0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D6F3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D6F31"/>
    <w:rPr>
      <w:rFonts w:ascii="Segoe UI" w:hAnsi="Segoe UI" w:cs="Segoe UI"/>
      <w:sz w:val="18"/>
      <w:szCs w:val="18"/>
    </w:rPr>
  </w:style>
  <w:style w:type="paragraph" w:styleId="Nagwek">
    <w:name w:val="header"/>
    <w:basedOn w:val="Normalny"/>
    <w:link w:val="NagwekZnak"/>
    <w:uiPriority w:val="99"/>
    <w:unhideWhenUsed/>
    <w:rsid w:val="00CD6F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F31"/>
  </w:style>
  <w:style w:type="paragraph" w:styleId="Stopka">
    <w:name w:val="footer"/>
    <w:basedOn w:val="Normalny"/>
    <w:link w:val="StopkaZnak"/>
    <w:uiPriority w:val="99"/>
    <w:unhideWhenUsed/>
    <w:rsid w:val="00CD6F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F31"/>
  </w:style>
  <w:style w:type="paragraph" w:customStyle="1" w:styleId="Default">
    <w:name w:val="Default"/>
    <w:rsid w:val="00204EB7"/>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uiPriority w:val="99"/>
    <w:rsid w:val="00890B99"/>
    <w:rPr>
      <w:rFonts w:cs="Times New Roman"/>
      <w:color w:val="0000FF"/>
      <w:u w:val="none"/>
      <w:effect w:val="none"/>
    </w:rPr>
  </w:style>
  <w:style w:type="paragraph" w:styleId="Akapitzlist">
    <w:name w:val="List Paragraph"/>
    <w:basedOn w:val="Normalny"/>
    <w:uiPriority w:val="34"/>
    <w:qFormat/>
    <w:rsid w:val="00890B99"/>
    <w:pPr>
      <w:spacing w:after="0" w:line="240" w:lineRule="auto"/>
      <w:ind w:left="720"/>
      <w:contextualSpacing/>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1114</Words>
  <Characters>6686</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Tadeusz Lubert</dc:creator>
  <cp:keywords/>
  <dc:description/>
  <cp:lastModifiedBy>Agnieszka Miśkiewicz</cp:lastModifiedBy>
  <cp:revision>5</cp:revision>
  <cp:lastPrinted>2017-03-24T10:34:00Z</cp:lastPrinted>
  <dcterms:created xsi:type="dcterms:W3CDTF">2019-12-06T08:50:00Z</dcterms:created>
  <dcterms:modified xsi:type="dcterms:W3CDTF">2019-12-06T09:17:00Z</dcterms:modified>
</cp:coreProperties>
</file>